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75"/>
        <w:gridCol w:w="1692"/>
        <w:gridCol w:w="427"/>
        <w:gridCol w:w="457"/>
        <w:gridCol w:w="686"/>
        <w:gridCol w:w="770"/>
        <w:gridCol w:w="776"/>
        <w:gridCol w:w="809"/>
        <w:gridCol w:w="601"/>
        <w:gridCol w:w="1733"/>
      </w:tblGrid>
      <w:tr w:rsidR="00A537FF" w:rsidRPr="00A537FF" w:rsidTr="00A537FF">
        <w:trPr>
          <w:trHeight w:val="1440"/>
          <w:tblCellSpacing w:w="15" w:type="dxa"/>
        </w:trPr>
        <w:tc>
          <w:tcPr>
            <w:tcW w:w="9630" w:type="dxa"/>
            <w:gridSpan w:val="10"/>
            <w:tcBorders>
              <w:top w:val="single" w:sz="6" w:space="0" w:color="auto"/>
              <w:left w:val="single" w:sz="6" w:space="0" w:color="auto"/>
              <w:bottom w:val="single" w:sz="6" w:space="0" w:color="auto"/>
              <w:right w:val="single" w:sz="6" w:space="0" w:color="auto"/>
            </w:tcBorders>
            <w:vAlign w:val="center"/>
            <w:hideMark/>
          </w:tcPr>
          <w:p w:rsidR="00A537FF" w:rsidRPr="00A537FF" w:rsidRDefault="00A537FF" w:rsidP="00A537FF">
            <w:pPr>
              <w:widowControl/>
              <w:jc w:val="center"/>
              <w:rPr>
                <w:rFonts w:ascii="Arial" w:eastAsia="宋体" w:hAnsi="Arial" w:cs="Arial"/>
                <w:color w:val="000000"/>
                <w:kern w:val="0"/>
                <w:sz w:val="41"/>
                <w:szCs w:val="41"/>
              </w:rPr>
            </w:pPr>
            <w:r w:rsidRPr="00A537FF">
              <w:rPr>
                <w:rFonts w:ascii="Arial" w:eastAsia="宋体" w:hAnsi="Arial" w:cs="Arial"/>
                <w:color w:val="000000"/>
                <w:kern w:val="0"/>
                <w:sz w:val="41"/>
                <w:szCs w:val="41"/>
              </w:rPr>
              <w:t>2016</w:t>
            </w:r>
            <w:r w:rsidRPr="00A537FF">
              <w:rPr>
                <w:rFonts w:ascii="Arial" w:eastAsia="宋体" w:hAnsi="Arial" w:cs="Arial"/>
                <w:color w:val="000000"/>
                <w:kern w:val="0"/>
                <w:sz w:val="41"/>
                <w:szCs w:val="41"/>
              </w:rPr>
              <w:t>年咸阳市淳化县农村基层人才队伍振兴计划公开招聘进入面试人员笔试成绩、面试成绩、综合成绩和进入体检、考察人员名单</w:t>
            </w:r>
          </w:p>
        </w:tc>
      </w:tr>
      <w:tr w:rsidR="00A537FF" w:rsidRPr="00A537FF" w:rsidTr="00A537FF">
        <w:trPr>
          <w:trHeight w:val="162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wordWrap w:val="0"/>
              <w:jc w:val="center"/>
              <w:rPr>
                <w:rFonts w:ascii="Arial" w:eastAsia="宋体" w:hAnsi="Arial" w:cs="Arial"/>
                <w:b/>
                <w:bCs/>
                <w:color w:val="000000"/>
                <w:kern w:val="0"/>
                <w:sz w:val="24"/>
                <w:szCs w:val="24"/>
              </w:rPr>
            </w:pPr>
            <w:r w:rsidRPr="00A537FF">
              <w:rPr>
                <w:rFonts w:ascii="Arial" w:eastAsia="宋体" w:hAnsi="Arial" w:cs="Arial"/>
                <w:b/>
                <w:bCs/>
                <w:color w:val="000000"/>
                <w:kern w:val="0"/>
                <w:sz w:val="24"/>
                <w:szCs w:val="24"/>
              </w:rPr>
              <w:t>序号</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b/>
                <w:bCs/>
                <w:color w:val="000000"/>
                <w:kern w:val="0"/>
                <w:sz w:val="24"/>
                <w:szCs w:val="24"/>
              </w:rPr>
            </w:pPr>
            <w:r w:rsidRPr="00A537FF">
              <w:rPr>
                <w:rFonts w:ascii="Arial" w:eastAsia="宋体" w:hAnsi="Arial" w:cs="Arial"/>
                <w:b/>
                <w:bCs/>
                <w:color w:val="000000"/>
                <w:kern w:val="0"/>
                <w:sz w:val="24"/>
                <w:szCs w:val="24"/>
              </w:rPr>
              <w:t>准考证号</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b/>
                <w:bCs/>
                <w:color w:val="000000"/>
                <w:kern w:val="0"/>
                <w:sz w:val="24"/>
                <w:szCs w:val="24"/>
              </w:rPr>
            </w:pPr>
            <w:r w:rsidRPr="00A537FF">
              <w:rPr>
                <w:rFonts w:ascii="Arial" w:eastAsia="宋体" w:hAnsi="Arial" w:cs="Arial"/>
                <w:b/>
                <w:bCs/>
                <w:color w:val="000000"/>
                <w:kern w:val="0"/>
                <w:sz w:val="24"/>
                <w:szCs w:val="24"/>
              </w:rPr>
              <w:t>姓名</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b/>
                <w:bCs/>
                <w:color w:val="000000"/>
                <w:kern w:val="0"/>
                <w:sz w:val="24"/>
                <w:szCs w:val="24"/>
              </w:rPr>
            </w:pPr>
            <w:r w:rsidRPr="00A537FF">
              <w:rPr>
                <w:rFonts w:ascii="Arial" w:eastAsia="宋体" w:hAnsi="Arial" w:cs="Arial"/>
                <w:b/>
                <w:bCs/>
                <w:color w:val="000000"/>
                <w:kern w:val="0"/>
                <w:sz w:val="24"/>
                <w:szCs w:val="24"/>
              </w:rPr>
              <w:t>报考单位</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b/>
                <w:bCs/>
                <w:color w:val="000000"/>
                <w:kern w:val="0"/>
                <w:sz w:val="24"/>
                <w:szCs w:val="24"/>
              </w:rPr>
            </w:pPr>
            <w:r w:rsidRPr="00A537FF">
              <w:rPr>
                <w:rFonts w:ascii="Arial" w:eastAsia="宋体" w:hAnsi="Arial" w:cs="Arial"/>
                <w:b/>
                <w:bCs/>
                <w:color w:val="000000"/>
                <w:kern w:val="0"/>
                <w:sz w:val="24"/>
                <w:szCs w:val="24"/>
              </w:rPr>
              <w:t>职位</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b/>
                <w:bCs/>
                <w:color w:val="000000"/>
                <w:kern w:val="0"/>
                <w:sz w:val="24"/>
                <w:szCs w:val="24"/>
              </w:rPr>
            </w:pPr>
            <w:r w:rsidRPr="00A537FF">
              <w:rPr>
                <w:rFonts w:ascii="Arial" w:eastAsia="宋体" w:hAnsi="Arial" w:cs="Arial"/>
                <w:b/>
                <w:bCs/>
                <w:color w:val="000000"/>
                <w:kern w:val="0"/>
                <w:sz w:val="24"/>
                <w:szCs w:val="24"/>
              </w:rPr>
              <w:t>笔试成绩</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b/>
                <w:bCs/>
                <w:color w:val="000000"/>
                <w:kern w:val="0"/>
                <w:sz w:val="24"/>
                <w:szCs w:val="24"/>
              </w:rPr>
            </w:pPr>
            <w:r w:rsidRPr="00A537FF">
              <w:rPr>
                <w:rFonts w:ascii="Arial" w:eastAsia="宋体" w:hAnsi="Arial" w:cs="Arial"/>
                <w:b/>
                <w:bCs/>
                <w:color w:val="000000"/>
                <w:kern w:val="0"/>
                <w:sz w:val="24"/>
                <w:szCs w:val="24"/>
              </w:rPr>
              <w:t>面试成绩</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b/>
                <w:bCs/>
                <w:color w:val="000000"/>
                <w:kern w:val="0"/>
                <w:sz w:val="24"/>
                <w:szCs w:val="24"/>
              </w:rPr>
            </w:pPr>
            <w:r w:rsidRPr="00A537FF">
              <w:rPr>
                <w:rFonts w:ascii="Arial" w:eastAsia="宋体" w:hAnsi="Arial" w:cs="Arial"/>
                <w:b/>
                <w:bCs/>
                <w:color w:val="000000"/>
                <w:kern w:val="0"/>
                <w:sz w:val="24"/>
                <w:szCs w:val="24"/>
              </w:rPr>
              <w:t>总成绩</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b/>
                <w:bCs/>
                <w:color w:val="000000"/>
                <w:kern w:val="0"/>
                <w:sz w:val="24"/>
                <w:szCs w:val="24"/>
              </w:rPr>
            </w:pPr>
            <w:r w:rsidRPr="00A537FF">
              <w:rPr>
                <w:rFonts w:ascii="Arial" w:eastAsia="宋体" w:hAnsi="Arial" w:cs="Arial"/>
                <w:b/>
                <w:bCs/>
                <w:color w:val="000000"/>
                <w:kern w:val="0"/>
                <w:sz w:val="24"/>
                <w:szCs w:val="24"/>
              </w:rPr>
              <w:t>是否进入体检、考察</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b/>
                <w:bCs/>
                <w:color w:val="000000"/>
                <w:kern w:val="0"/>
                <w:sz w:val="24"/>
                <w:szCs w:val="24"/>
              </w:rPr>
            </w:pPr>
            <w:r w:rsidRPr="00A537FF">
              <w:rPr>
                <w:rFonts w:ascii="Arial" w:eastAsia="宋体" w:hAnsi="Arial" w:cs="Arial"/>
                <w:b/>
                <w:bCs/>
                <w:color w:val="000000"/>
                <w:kern w:val="0"/>
                <w:sz w:val="24"/>
                <w:szCs w:val="24"/>
              </w:rPr>
              <w:t>备注</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1 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201630107330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李翔</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英语</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79.48 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80.04</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201630107327</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赵嫚</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英语</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77.66 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80.03 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3 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201630107402</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洪梅</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英语</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74.07 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76.83 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4 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201630107408</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刘蕊</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美术学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72.72 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77.66</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201630107406</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张哲</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美术学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73.82 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77.41 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201630107407</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任金枝</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美术学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63.92 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72.56 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201630107405</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王佳</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美术学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72.00 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80.47</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201630107409</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寇晓梦</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美术学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54.80 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80.47</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9 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201630107412</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何娟利</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数学与应用数学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73.41 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76.80 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10 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201630107411</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袁洋洋</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数学与应用数学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67.61 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73.80 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11 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201630107414</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张艳利</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数学与应用数学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64.27 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71.63 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12 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201630107419</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寇茹</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教育技术学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74.94 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77.67 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13 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201630107415</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王小梅</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教育技术学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74.54 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79.95</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14 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201630107422</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刘年佩</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化学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82.14 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81.37 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15 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201630107421</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席华</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化学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73.30 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79.95</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16 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201630107426</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寇玛莉</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药学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73.79 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80.28</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17 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201630107425</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高丹</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药学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70.67 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80.28</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18 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201630107504</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宁帅</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医学影像技术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77.69 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78.00 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77.84 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19 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201630107501</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黄硕</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医学影像技术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67.84 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79.80 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73.82 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201630107502</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张冬</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医学影像技术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63.69 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72.04 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21 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201630107505</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高育</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w:t>
            </w:r>
            <w:r w:rsidRPr="00A537FF">
              <w:rPr>
                <w:rFonts w:ascii="Arial" w:eastAsia="宋体" w:hAnsi="Arial" w:cs="Arial"/>
                <w:color w:val="000000"/>
                <w:kern w:val="0"/>
                <w:sz w:val="24"/>
                <w:szCs w:val="24"/>
              </w:rPr>
              <w:lastRenderedPageBreak/>
              <w:t>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医学影像</w:t>
            </w:r>
            <w:r w:rsidRPr="00A537FF">
              <w:rPr>
                <w:rFonts w:ascii="Arial" w:eastAsia="宋体" w:hAnsi="Arial" w:cs="Arial"/>
                <w:color w:val="000000"/>
                <w:kern w:val="0"/>
                <w:sz w:val="24"/>
                <w:szCs w:val="24"/>
              </w:rPr>
              <w:lastRenderedPageBreak/>
              <w:t>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64.14 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78.80 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71.47 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22 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201630107503</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毛芳芳</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医学影像技术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55.01 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67.80 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23 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201630107428</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刘岗</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医学影像技术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55.89 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0.00 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27.94 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24 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201630107514</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任亚玲</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医学检验技术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74.38 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77.49 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25 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201630107507</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吴花</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医学检验技术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63.30 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72.45 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26 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201630107506</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杨健</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医学检验技术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82.27 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80.28</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27 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201630107512</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赵银娜</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医学检验技术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63.78 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79.80 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80.28</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28 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201630107522</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李乔红</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医学检验技术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57.61 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80.28</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29 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201630107528</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王娟</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护理</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66.51 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78.00 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72.25 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30 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201630107611</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党莎</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护理</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63.07 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71.73 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31 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201630107606</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王甜</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护理</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62.63 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71.01 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32 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201630107625</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刘欢</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计算机科学与技术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72.92 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77.16 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33 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201630107626</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刘超</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w:t>
            </w:r>
            <w:r w:rsidRPr="00A537FF">
              <w:rPr>
                <w:rFonts w:ascii="Arial" w:eastAsia="宋体" w:hAnsi="Arial" w:cs="Arial"/>
                <w:color w:val="000000"/>
                <w:kern w:val="0"/>
                <w:sz w:val="24"/>
                <w:szCs w:val="24"/>
              </w:rPr>
              <w:lastRenderedPageBreak/>
              <w:t>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计算机科</w:t>
            </w:r>
            <w:r w:rsidRPr="00A537FF">
              <w:rPr>
                <w:rFonts w:ascii="Arial" w:eastAsia="宋体" w:hAnsi="Arial" w:cs="Arial"/>
                <w:color w:val="000000"/>
                <w:kern w:val="0"/>
                <w:sz w:val="24"/>
                <w:szCs w:val="24"/>
              </w:rPr>
              <w:lastRenderedPageBreak/>
              <w:t>学与技术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65.08 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w:t>
            </w:r>
            <w:r w:rsidRPr="00A537FF">
              <w:rPr>
                <w:rFonts w:ascii="Arial" w:eastAsia="宋体" w:hAnsi="Arial" w:cs="Arial"/>
                <w:color w:val="000000"/>
                <w:kern w:val="0"/>
                <w:sz w:val="24"/>
                <w:szCs w:val="24"/>
              </w:rPr>
              <w:lastRenderedPageBreak/>
              <w:t>均成绩</w:t>
            </w:r>
            <w:r w:rsidRPr="00A537FF">
              <w:rPr>
                <w:rFonts w:ascii="Arial" w:eastAsia="宋体" w:hAnsi="Arial" w:cs="Arial"/>
                <w:color w:val="000000"/>
                <w:kern w:val="0"/>
                <w:sz w:val="24"/>
                <w:szCs w:val="24"/>
              </w:rPr>
              <w:t>80.28</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34 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201630107627</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孙青</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计算机科学与技术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64.24 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80.28</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35 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201630107624</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王丹丹</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计算机科学与技术</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59.56 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80.28</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36 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201630107704</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张煦洁</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光电信息科学与工程</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77.95 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81.80 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79.87 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37 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201630107630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唐睿</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光电信息科学与工程</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72.49 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76.94 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38 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201630107705</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张啊荣</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光电信息科学与工程</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70.58 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75.29 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39 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201630107701</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于雯淼</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光电信息科学与工程</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66.38 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73.29 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40 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201630107712</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俱馨</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日语</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80.39 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83.00 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81.69 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41 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201630107710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郑玺昊</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日语</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79.77 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79.80 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79.78 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42 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201630107711</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曹晶晶</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日语</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76.91 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78.05 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43 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201630107716</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刘青</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w:t>
            </w:r>
            <w:r w:rsidRPr="00A537FF">
              <w:rPr>
                <w:rFonts w:ascii="Arial" w:eastAsia="宋体" w:hAnsi="Arial" w:cs="Arial"/>
                <w:color w:val="000000"/>
                <w:kern w:val="0"/>
                <w:sz w:val="24"/>
                <w:szCs w:val="24"/>
              </w:rPr>
              <w:lastRenderedPageBreak/>
              <w:t>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测控技术</w:t>
            </w:r>
            <w:r w:rsidRPr="00A537FF">
              <w:rPr>
                <w:rFonts w:ascii="Arial" w:eastAsia="宋体" w:hAnsi="Arial" w:cs="Arial"/>
                <w:color w:val="000000"/>
                <w:kern w:val="0"/>
                <w:sz w:val="24"/>
                <w:szCs w:val="24"/>
              </w:rPr>
              <w:lastRenderedPageBreak/>
              <w:t>与仪器</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75.81 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79.80 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77.80 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44 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201630107717</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郭淳尧</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测控技术与仪器</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67.58 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73.39 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45 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201630107718</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于超</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测控技术与仪器</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67.19 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73.29 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46 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201630107721</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姚飞舟</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机械设计制造及其自动化</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80.32 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80.76 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47 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201630107722</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马冲</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机械设计制造及其自动化</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75.81 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78.60 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77.20 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48 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201630107720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钟涛</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机械设计制造及其自动化</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73.89 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77.14 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49 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201630107726</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郭江</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广播电视学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85.49 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83.84 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50 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201630107729</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张琼</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广播电视学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77.49 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79.74 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51 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201630107728</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赵元元</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广播电视学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77.46 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78.33 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52 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201630107805</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马迪</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艺术设计</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78.89 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79.64 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53 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201630107802</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赵波</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艺术设计</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78.27 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80.80 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79.53 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54 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201630107806</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潘鹏程</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艺术设计</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77.07 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79.13 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55 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201630107807</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雷思敏</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艺术设计</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75.99 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78.19 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56 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201630107801</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杨娜娜</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艺术设计</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73.34 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77.37 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57 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201630107804</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胡开治</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艺术设计</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74.21 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77.30 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58 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201630107816</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党思凯</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财务管理</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80.29 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81.34 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59 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201630107815</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刘媛媛</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财务管理</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82.11 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80.21</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60 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201630107817</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王少波</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财务管理</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77.39 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79.00 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80.21</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61 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201630107818</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张芳</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人力资源管理</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82.41 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81.80 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82.10 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62 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201630107819</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杨倩</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人力资源管理</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70.09 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80.80 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75.44 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63 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201630107820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王乐天</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人力资源管理</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82.76 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79.80 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80.28</w:t>
            </w:r>
            <w:r w:rsidRPr="00A537FF">
              <w:rPr>
                <w:rFonts w:ascii="Arial" w:eastAsia="宋体" w:hAnsi="Arial" w:cs="Arial"/>
                <w:color w:val="000000"/>
                <w:kern w:val="0"/>
                <w:sz w:val="24"/>
                <w:szCs w:val="24"/>
              </w:rPr>
              <w:t>，予以淘汰</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64 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201630107827</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葛润楠</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电子信息工程</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68.98 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74.69 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65 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201630107826</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蒲</w:t>
            </w:r>
            <w:r w:rsidRPr="00A537FF">
              <w:rPr>
                <w:rFonts w:ascii="Arial" w:eastAsia="宋体" w:hAnsi="Arial" w:cs="Arial"/>
                <w:color w:val="000000"/>
                <w:kern w:val="0"/>
                <w:sz w:val="24"/>
                <w:szCs w:val="24"/>
              </w:rPr>
              <w:lastRenderedPageBreak/>
              <w:t>磊</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淳</w:t>
            </w:r>
            <w:r w:rsidRPr="00A537FF">
              <w:rPr>
                <w:rFonts w:ascii="Arial" w:eastAsia="宋体" w:hAnsi="Arial" w:cs="Arial"/>
                <w:color w:val="000000"/>
                <w:kern w:val="0"/>
                <w:sz w:val="24"/>
                <w:szCs w:val="24"/>
              </w:rPr>
              <w:lastRenderedPageBreak/>
              <w:t>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电子</w:t>
            </w:r>
            <w:r w:rsidRPr="00A537FF">
              <w:rPr>
                <w:rFonts w:ascii="Arial" w:eastAsia="宋体" w:hAnsi="Arial" w:cs="Arial"/>
                <w:color w:val="000000"/>
                <w:kern w:val="0"/>
                <w:sz w:val="24"/>
                <w:szCs w:val="24"/>
              </w:rPr>
              <w:lastRenderedPageBreak/>
              <w:t>信息工程</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80.81 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w:t>
            </w:r>
            <w:r w:rsidRPr="00A537FF">
              <w:rPr>
                <w:rFonts w:ascii="Arial" w:eastAsia="宋体" w:hAnsi="Arial" w:cs="Arial"/>
                <w:color w:val="000000"/>
                <w:kern w:val="0"/>
                <w:sz w:val="24"/>
                <w:szCs w:val="24"/>
              </w:rPr>
              <w:lastRenderedPageBreak/>
              <w:t>本试场面试平均成绩</w:t>
            </w:r>
            <w:r w:rsidRPr="00A537FF">
              <w:rPr>
                <w:rFonts w:ascii="Arial" w:eastAsia="宋体" w:hAnsi="Arial" w:cs="Arial"/>
                <w:color w:val="000000"/>
                <w:kern w:val="0"/>
                <w:sz w:val="24"/>
                <w:szCs w:val="24"/>
              </w:rPr>
              <w:t>80.21</w:t>
            </w:r>
            <w:r w:rsidRPr="00A537FF">
              <w:rPr>
                <w:rFonts w:ascii="Arial" w:eastAsia="宋体" w:hAnsi="Arial" w:cs="Arial"/>
                <w:color w:val="000000"/>
                <w:kern w:val="0"/>
                <w:sz w:val="24"/>
                <w:szCs w:val="24"/>
              </w:rPr>
              <w:t>，予以淘汰</w:t>
            </w:r>
            <w:r w:rsidRPr="00A537FF">
              <w:rPr>
                <w:rFonts w:ascii="Arial" w:eastAsia="宋体" w:hAnsi="Arial" w:cs="Arial"/>
                <w:color w:val="000000"/>
                <w:kern w:val="0"/>
                <w:sz w:val="24"/>
                <w:szCs w:val="24"/>
              </w:rPr>
              <w:t> </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lastRenderedPageBreak/>
              <w:t>66 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201630107828</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惠若彤</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信息管理与信息系统</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79.90 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80.21</w:t>
            </w:r>
            <w:r w:rsidRPr="00A537FF">
              <w:rPr>
                <w:rFonts w:ascii="Arial" w:eastAsia="宋体" w:hAnsi="Arial" w:cs="Arial"/>
                <w:color w:val="000000"/>
                <w:kern w:val="0"/>
                <w:sz w:val="24"/>
                <w:szCs w:val="24"/>
              </w:rPr>
              <w:t>，予以淘汰</w:t>
            </w:r>
            <w:r w:rsidRPr="00A537FF">
              <w:rPr>
                <w:rFonts w:ascii="Arial" w:eastAsia="宋体" w:hAnsi="Arial" w:cs="Arial"/>
                <w:color w:val="000000"/>
                <w:kern w:val="0"/>
                <w:sz w:val="24"/>
                <w:szCs w:val="24"/>
              </w:rPr>
              <w:t> </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67 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201630107829</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张程</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信息管理与信息系统</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75.25 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79.20 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面试成绩低于本试场面试平均成绩</w:t>
            </w:r>
            <w:r w:rsidRPr="00A537FF">
              <w:rPr>
                <w:rFonts w:ascii="Arial" w:eastAsia="宋体" w:hAnsi="Arial" w:cs="Arial"/>
                <w:color w:val="000000"/>
                <w:kern w:val="0"/>
                <w:sz w:val="24"/>
                <w:szCs w:val="24"/>
              </w:rPr>
              <w:t>80.21</w:t>
            </w:r>
            <w:r w:rsidRPr="00A537FF">
              <w:rPr>
                <w:rFonts w:ascii="Arial" w:eastAsia="宋体" w:hAnsi="Arial" w:cs="Arial"/>
                <w:color w:val="000000"/>
                <w:kern w:val="0"/>
                <w:sz w:val="24"/>
                <w:szCs w:val="24"/>
              </w:rPr>
              <w:t>，予以淘汰</w:t>
            </w:r>
            <w:r w:rsidRPr="00A537FF">
              <w:rPr>
                <w:rFonts w:ascii="Arial" w:eastAsia="宋体" w:hAnsi="Arial" w:cs="Arial"/>
                <w:color w:val="000000"/>
                <w:kern w:val="0"/>
                <w:sz w:val="24"/>
                <w:szCs w:val="24"/>
              </w:rPr>
              <w:t> </w:t>
            </w: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68 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201630107902</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高靓</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会计学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83.47 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82.03 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69 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201630107830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张晶</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会计学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80.42 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82.40 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81.41 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是</w:t>
            </w: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70 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201630107906</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王悦华</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会计学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79.15 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80.40 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79.77 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71 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201630107909</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陈琪</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会计学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78.79 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79.69 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72 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201630107908</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肖岚敏</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会计学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74.51 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80.60 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77.55 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c>
          <w:tcPr>
            <w:tcW w:w="44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p>
        </w:tc>
      </w:tr>
      <w:tr w:rsidR="00A537FF" w:rsidRPr="00A537FF" w:rsidTr="00A537FF">
        <w:trPr>
          <w:trHeight w:val="570"/>
          <w:tblCellSpacing w:w="15" w:type="dxa"/>
        </w:trPr>
        <w:tc>
          <w:tcPr>
            <w:tcW w:w="55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73 </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201630107903</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任丹丹</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淳化县</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会计学</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76.09 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78.80 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A537FF" w:rsidRPr="00A537FF" w:rsidRDefault="00A537FF" w:rsidP="00A537FF">
            <w:pPr>
              <w:widowControl/>
              <w:jc w:val="center"/>
              <w:rPr>
                <w:rFonts w:ascii="Arial" w:eastAsia="宋体" w:hAnsi="Arial" w:cs="Arial"/>
                <w:color w:val="000000"/>
                <w:kern w:val="0"/>
                <w:sz w:val="24"/>
                <w:szCs w:val="24"/>
              </w:rPr>
            </w:pPr>
            <w:r w:rsidRPr="00A537FF">
              <w:rPr>
                <w:rFonts w:ascii="Arial" w:eastAsia="宋体" w:hAnsi="Arial" w:cs="Arial"/>
                <w:color w:val="000000"/>
                <w:kern w:val="0"/>
                <w:sz w:val="24"/>
                <w:szCs w:val="24"/>
              </w:rPr>
              <w:t>77.44 </w:t>
            </w:r>
          </w:p>
        </w:tc>
        <w:tc>
          <w:tcPr>
            <w:tcW w:w="0" w:type="auto"/>
            <w:vAlign w:val="center"/>
            <w:hideMark/>
          </w:tcPr>
          <w:p w:rsidR="00A537FF" w:rsidRPr="00A537FF" w:rsidRDefault="00A537FF" w:rsidP="00A537FF">
            <w:pPr>
              <w:widowControl/>
              <w:jc w:val="left"/>
              <w:rPr>
                <w:rFonts w:ascii="Times New Roman" w:eastAsia="Times New Roman" w:hAnsi="Times New Roman" w:cs="Times New Roman"/>
                <w:kern w:val="0"/>
                <w:sz w:val="20"/>
                <w:szCs w:val="20"/>
              </w:rPr>
            </w:pPr>
          </w:p>
        </w:tc>
        <w:tc>
          <w:tcPr>
            <w:tcW w:w="0" w:type="auto"/>
            <w:vAlign w:val="center"/>
            <w:hideMark/>
          </w:tcPr>
          <w:p w:rsidR="00A537FF" w:rsidRPr="00A537FF" w:rsidRDefault="00A537FF" w:rsidP="00A537FF">
            <w:pPr>
              <w:widowControl/>
              <w:jc w:val="left"/>
              <w:rPr>
                <w:rFonts w:ascii="Times New Roman" w:eastAsia="Times New Roman" w:hAnsi="Times New Roman" w:cs="Times New Roman"/>
                <w:kern w:val="0"/>
                <w:sz w:val="20"/>
                <w:szCs w:val="20"/>
              </w:rPr>
            </w:pPr>
          </w:p>
        </w:tc>
      </w:tr>
    </w:tbl>
    <w:p w:rsidR="0036250F" w:rsidRDefault="0036250F"/>
    <w:sectPr w:rsidR="0036250F" w:rsidSect="003625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37FF"/>
    <w:rsid w:val="0036250F"/>
    <w:rsid w:val="00A53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9402104">
      <w:bodyDiv w:val="1"/>
      <w:marLeft w:val="0"/>
      <w:marRight w:val="0"/>
      <w:marTop w:val="0"/>
      <w:marBottom w:val="0"/>
      <w:divBdr>
        <w:top w:val="none" w:sz="0" w:space="0" w:color="auto"/>
        <w:left w:val="none" w:sz="0" w:space="0" w:color="auto"/>
        <w:bottom w:val="none" w:sz="0" w:space="0" w:color="auto"/>
        <w:right w:val="none" w:sz="0" w:space="0" w:color="auto"/>
      </w:divBdr>
      <w:divsChild>
        <w:div w:id="1964267763">
          <w:marLeft w:val="0"/>
          <w:marRight w:val="0"/>
          <w:marTop w:val="150"/>
          <w:marBottom w:val="0"/>
          <w:divBdr>
            <w:top w:val="none" w:sz="0" w:space="0" w:color="auto"/>
            <w:left w:val="none" w:sz="0" w:space="0" w:color="auto"/>
            <w:bottom w:val="none" w:sz="0" w:space="0" w:color="auto"/>
            <w:right w:val="none" w:sz="0" w:space="0" w:color="auto"/>
          </w:divBdr>
          <w:divsChild>
            <w:div w:id="1991590389">
              <w:marLeft w:val="0"/>
              <w:marRight w:val="0"/>
              <w:marTop w:val="0"/>
              <w:marBottom w:val="0"/>
              <w:divBdr>
                <w:top w:val="none" w:sz="0" w:space="0" w:color="auto"/>
                <w:left w:val="none" w:sz="0" w:space="0" w:color="auto"/>
                <w:bottom w:val="none" w:sz="0" w:space="0" w:color="auto"/>
                <w:right w:val="none" w:sz="0" w:space="0" w:color="auto"/>
              </w:divBdr>
              <w:divsChild>
                <w:div w:id="10208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665</Words>
  <Characters>3791</Characters>
  <Application>Microsoft Office Word</Application>
  <DocSecurity>0</DocSecurity>
  <Lines>31</Lines>
  <Paragraphs>8</Paragraphs>
  <ScaleCrop>false</ScaleCrop>
  <Company>微软中国</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2016-12-12T02:25:00Z</dcterms:created>
  <dcterms:modified xsi:type="dcterms:W3CDTF">2016-12-12T02:26:00Z</dcterms:modified>
</cp:coreProperties>
</file>