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83" w:rsidRDefault="005851C5" w:rsidP="005851C5">
      <w:pPr>
        <w:jc w:val="center"/>
        <w:rPr>
          <w:rFonts w:asciiTheme="majorEastAsia" w:eastAsiaTheme="majorEastAsia" w:hAnsiTheme="majorEastAsia"/>
          <w:b/>
          <w:sz w:val="44"/>
          <w:szCs w:val="44"/>
        </w:rPr>
      </w:pPr>
      <w:r w:rsidRPr="005851C5">
        <w:rPr>
          <w:rFonts w:asciiTheme="majorEastAsia" w:eastAsiaTheme="majorEastAsia" w:hAnsiTheme="majorEastAsia" w:hint="eastAsia"/>
          <w:b/>
          <w:sz w:val="44"/>
          <w:szCs w:val="44"/>
        </w:rPr>
        <w:t>招聘岗位具体要求</w:t>
      </w:r>
    </w:p>
    <w:p w:rsidR="005851C5" w:rsidRDefault="005851C5" w:rsidP="005851C5">
      <w:pPr>
        <w:rPr>
          <w:rFonts w:asciiTheme="majorEastAsia" w:eastAsiaTheme="majorEastAsia" w:hAnsiTheme="majorEastAsia"/>
          <w:b/>
          <w:sz w:val="44"/>
          <w:szCs w:val="44"/>
        </w:rPr>
      </w:pPr>
    </w:p>
    <w:p w:rsidR="005851C5" w:rsidRPr="00743D98" w:rsidRDefault="0089311A" w:rsidP="000E7E68">
      <w:pPr>
        <w:rPr>
          <w:rFonts w:asciiTheme="minorEastAsia" w:hAnsiTheme="minorEastAsia"/>
          <w:sz w:val="32"/>
          <w:szCs w:val="32"/>
        </w:rPr>
      </w:pPr>
      <w:r>
        <w:rPr>
          <w:rFonts w:asciiTheme="minorEastAsia" w:hAnsiTheme="minorEastAsia" w:hint="eastAsia"/>
          <w:b/>
          <w:sz w:val="32"/>
          <w:szCs w:val="32"/>
        </w:rPr>
        <w:t>一、</w:t>
      </w:r>
      <w:r w:rsidR="005851C5" w:rsidRPr="00743D98">
        <w:rPr>
          <w:rFonts w:asciiTheme="minorEastAsia" w:hAnsiTheme="minorEastAsia"/>
          <w:sz w:val="32"/>
          <w:szCs w:val="32"/>
        </w:rPr>
        <w:t>超速</w:t>
      </w:r>
      <w:r w:rsidR="005851C5" w:rsidRPr="00743D98">
        <w:rPr>
          <w:rFonts w:asciiTheme="minorEastAsia" w:hAnsiTheme="minorEastAsia" w:hint="eastAsia"/>
          <w:sz w:val="32"/>
          <w:szCs w:val="32"/>
        </w:rPr>
        <w:t>、</w:t>
      </w:r>
      <w:r w:rsidR="005851C5" w:rsidRPr="00743D98">
        <w:rPr>
          <w:rFonts w:asciiTheme="minorEastAsia" w:hAnsiTheme="minorEastAsia"/>
          <w:sz w:val="32"/>
          <w:szCs w:val="32"/>
        </w:rPr>
        <w:t>高速离心机</w:t>
      </w:r>
      <w:r w:rsidR="005851C5" w:rsidRPr="00743D98">
        <w:rPr>
          <w:rFonts w:asciiTheme="minorEastAsia" w:hAnsiTheme="minorEastAsia" w:hint="eastAsia"/>
          <w:sz w:val="32"/>
          <w:szCs w:val="32"/>
        </w:rPr>
        <w:t>及生物质谱</w:t>
      </w:r>
      <w:r w:rsidR="00A9490C">
        <w:rPr>
          <w:rFonts w:asciiTheme="minorEastAsia" w:hAnsiTheme="minorEastAsia" w:hint="eastAsia"/>
          <w:sz w:val="32"/>
          <w:szCs w:val="32"/>
        </w:rPr>
        <w:t>岗位</w:t>
      </w:r>
    </w:p>
    <w:p w:rsidR="003237D1" w:rsidRPr="00743D98" w:rsidRDefault="003237D1" w:rsidP="003237D1">
      <w:pPr>
        <w:adjustRightInd w:val="0"/>
        <w:snapToGrid w:val="0"/>
        <w:spacing w:line="560" w:lineRule="exact"/>
        <w:rPr>
          <w:rFonts w:asciiTheme="minorEastAsia" w:hAnsiTheme="minorEastAsia"/>
          <w:b/>
          <w:sz w:val="32"/>
          <w:szCs w:val="32"/>
        </w:rPr>
      </w:pPr>
      <w:r w:rsidRPr="00743D98">
        <w:rPr>
          <w:rFonts w:asciiTheme="minorEastAsia" w:hAnsiTheme="minorEastAsia" w:hint="eastAsia"/>
          <w:b/>
          <w:sz w:val="32"/>
          <w:szCs w:val="32"/>
        </w:rPr>
        <w:t>职责：</w:t>
      </w:r>
    </w:p>
    <w:p w:rsidR="000E7E68" w:rsidRPr="00743D98" w:rsidRDefault="000E7E68" w:rsidP="009A42B6">
      <w:pPr>
        <w:adjustRightInd w:val="0"/>
        <w:snapToGrid w:val="0"/>
        <w:spacing w:line="560" w:lineRule="exact"/>
        <w:ind w:firstLineChars="200" w:firstLine="640"/>
        <w:rPr>
          <w:rFonts w:asciiTheme="minorEastAsia" w:hAnsiTheme="minorEastAsia"/>
          <w:sz w:val="32"/>
          <w:szCs w:val="32"/>
        </w:rPr>
      </w:pPr>
      <w:r w:rsidRPr="00743D98">
        <w:rPr>
          <w:rFonts w:asciiTheme="minorEastAsia" w:hAnsiTheme="minorEastAsia" w:hint="eastAsia"/>
          <w:sz w:val="32"/>
          <w:szCs w:val="32"/>
        </w:rPr>
        <w:t>在实验室主管的指导下，负责离心机、生物质谱实验室的日常事务的管理，实验样品处理、仪器的维护以及操作，独立</w:t>
      </w:r>
      <w:r w:rsidR="00B2674E">
        <w:rPr>
          <w:rFonts w:asciiTheme="minorEastAsia" w:hAnsiTheme="minorEastAsia" w:hint="eastAsia"/>
          <w:sz w:val="32"/>
          <w:szCs w:val="32"/>
        </w:rPr>
        <w:t>或协助</w:t>
      </w:r>
      <w:r w:rsidRPr="00743D98">
        <w:rPr>
          <w:rFonts w:asciiTheme="minorEastAsia" w:hAnsiTheme="minorEastAsia" w:hint="eastAsia"/>
          <w:sz w:val="32"/>
          <w:szCs w:val="32"/>
        </w:rPr>
        <w:t>研究人员完成常规实验项目及测试工作，对合作单位的人员进行培训和教学，参与新项目与技术的开发。</w:t>
      </w:r>
    </w:p>
    <w:p w:rsidR="000E7E68" w:rsidRPr="00035A98" w:rsidRDefault="000E7E68" w:rsidP="00035A98">
      <w:pPr>
        <w:adjustRightInd w:val="0"/>
        <w:snapToGrid w:val="0"/>
        <w:spacing w:line="560" w:lineRule="exact"/>
        <w:rPr>
          <w:rFonts w:asciiTheme="minorEastAsia" w:hAnsiTheme="minorEastAsia"/>
          <w:b/>
          <w:sz w:val="32"/>
          <w:szCs w:val="32"/>
          <w:shd w:val="pct15" w:color="auto" w:fill="FFFFFF"/>
        </w:rPr>
      </w:pPr>
      <w:r w:rsidRPr="00035A98">
        <w:rPr>
          <w:rFonts w:asciiTheme="minorEastAsia" w:hAnsiTheme="minorEastAsia" w:hint="eastAsia"/>
          <w:b/>
          <w:sz w:val="32"/>
          <w:szCs w:val="32"/>
        </w:rPr>
        <w:t>要求：</w:t>
      </w:r>
    </w:p>
    <w:p w:rsidR="000E7E68" w:rsidRPr="00035A98" w:rsidRDefault="000E7E68" w:rsidP="00035A98">
      <w:pPr>
        <w:adjustRightInd w:val="0"/>
        <w:snapToGrid w:val="0"/>
        <w:spacing w:line="560" w:lineRule="exact"/>
        <w:rPr>
          <w:rFonts w:asciiTheme="minorEastAsia" w:hAnsiTheme="minorEastAsia"/>
          <w:sz w:val="32"/>
          <w:szCs w:val="32"/>
        </w:rPr>
      </w:pPr>
      <w:r w:rsidRPr="00035A98">
        <w:rPr>
          <w:rFonts w:asciiTheme="minorEastAsia" w:hAnsiTheme="minorEastAsia" w:hint="eastAsia"/>
          <w:sz w:val="32"/>
          <w:szCs w:val="32"/>
        </w:rPr>
        <w:t>1. 生物学、应用化学或相关专业，本科以上学历</w:t>
      </w:r>
      <w:r w:rsidR="00B81165">
        <w:rPr>
          <w:rFonts w:asciiTheme="minorEastAsia" w:hAnsiTheme="minorEastAsia" w:hint="eastAsia"/>
          <w:sz w:val="32"/>
          <w:szCs w:val="32"/>
        </w:rPr>
        <w:t>(本科需毕业一年并取得学士学位)</w:t>
      </w:r>
      <w:r w:rsidRPr="00035A98">
        <w:rPr>
          <w:rFonts w:asciiTheme="minorEastAsia" w:hAnsiTheme="minorEastAsia" w:hint="eastAsia"/>
          <w:sz w:val="32"/>
          <w:szCs w:val="32"/>
        </w:rPr>
        <w:t>；</w:t>
      </w:r>
    </w:p>
    <w:p w:rsidR="000E7E68" w:rsidRPr="00035A98" w:rsidRDefault="000E7E68" w:rsidP="00035A98">
      <w:pPr>
        <w:adjustRightInd w:val="0"/>
        <w:snapToGrid w:val="0"/>
        <w:spacing w:line="560" w:lineRule="exact"/>
        <w:rPr>
          <w:rFonts w:asciiTheme="minorEastAsia" w:hAnsiTheme="minorEastAsia"/>
          <w:sz w:val="32"/>
          <w:szCs w:val="32"/>
        </w:rPr>
      </w:pPr>
      <w:r w:rsidRPr="00035A98">
        <w:rPr>
          <w:rFonts w:asciiTheme="minorEastAsia" w:hAnsiTheme="minorEastAsia" w:hint="eastAsia"/>
          <w:sz w:val="32"/>
          <w:szCs w:val="32"/>
        </w:rPr>
        <w:t>2. 热爱实验技术服务工作，性格沉稳细致，有团队合作意识，并具有实事求是和探索精神；</w:t>
      </w:r>
    </w:p>
    <w:p w:rsidR="000E7E68" w:rsidRPr="00035A98" w:rsidRDefault="000E7E68" w:rsidP="00035A98">
      <w:pPr>
        <w:adjustRightInd w:val="0"/>
        <w:snapToGrid w:val="0"/>
        <w:spacing w:line="560" w:lineRule="exact"/>
        <w:rPr>
          <w:rFonts w:asciiTheme="minorEastAsia" w:hAnsiTheme="minorEastAsia"/>
          <w:sz w:val="32"/>
          <w:szCs w:val="32"/>
        </w:rPr>
      </w:pPr>
      <w:r w:rsidRPr="00035A98">
        <w:rPr>
          <w:rFonts w:asciiTheme="minorEastAsia" w:hAnsiTheme="minorEastAsia" w:hint="eastAsia"/>
          <w:sz w:val="32"/>
          <w:szCs w:val="32"/>
        </w:rPr>
        <w:t>3. 有蛋白纯化检测、蛋白质组、或代谢组学等实验经历；</w:t>
      </w:r>
    </w:p>
    <w:p w:rsidR="000E7E68" w:rsidRPr="00035A98" w:rsidRDefault="000E7E68" w:rsidP="00035A98">
      <w:pPr>
        <w:adjustRightInd w:val="0"/>
        <w:snapToGrid w:val="0"/>
        <w:spacing w:line="560" w:lineRule="exact"/>
        <w:rPr>
          <w:rFonts w:asciiTheme="minorEastAsia" w:hAnsiTheme="minorEastAsia"/>
          <w:sz w:val="32"/>
          <w:szCs w:val="32"/>
        </w:rPr>
      </w:pPr>
      <w:r w:rsidRPr="00035A98">
        <w:rPr>
          <w:rFonts w:asciiTheme="minorEastAsia" w:hAnsiTheme="minorEastAsia" w:hint="eastAsia"/>
          <w:sz w:val="32"/>
          <w:szCs w:val="32"/>
        </w:rPr>
        <w:t>4. 有离心机、质谱、色谱操作，数据分析科研经验者优先</w:t>
      </w:r>
    </w:p>
    <w:p w:rsidR="00321933" w:rsidRDefault="00321933" w:rsidP="0046283B">
      <w:pPr>
        <w:rPr>
          <w:rFonts w:asciiTheme="minorEastAsia" w:hAnsiTheme="minorEastAsia" w:hint="eastAsia"/>
          <w:b/>
          <w:sz w:val="32"/>
          <w:szCs w:val="32"/>
        </w:rPr>
      </w:pPr>
    </w:p>
    <w:p w:rsidR="0046283B" w:rsidRPr="00743D98" w:rsidRDefault="00236307" w:rsidP="0046283B">
      <w:pPr>
        <w:rPr>
          <w:rFonts w:asciiTheme="minorEastAsia" w:hAnsiTheme="minorEastAsia"/>
          <w:sz w:val="32"/>
          <w:szCs w:val="32"/>
        </w:rPr>
      </w:pPr>
      <w:r w:rsidRPr="00236307">
        <w:rPr>
          <w:rFonts w:asciiTheme="minorEastAsia" w:hAnsiTheme="minorEastAsia" w:hint="eastAsia"/>
          <w:b/>
          <w:sz w:val="32"/>
          <w:szCs w:val="32"/>
        </w:rPr>
        <w:t>二、</w:t>
      </w:r>
      <w:r w:rsidR="00E55A46" w:rsidRPr="00743D98">
        <w:rPr>
          <w:rFonts w:asciiTheme="minorEastAsia" w:hAnsiTheme="minorEastAsia"/>
          <w:sz w:val="32"/>
          <w:szCs w:val="32"/>
        </w:rPr>
        <w:t>电子显微镜样品制备及显微</w:t>
      </w:r>
      <w:r w:rsidR="001A3ACE">
        <w:rPr>
          <w:rFonts w:asciiTheme="minorEastAsia" w:hAnsiTheme="minorEastAsia" w:hint="eastAsia"/>
          <w:sz w:val="32"/>
          <w:szCs w:val="32"/>
        </w:rPr>
        <w:t>技术岗位</w:t>
      </w:r>
    </w:p>
    <w:p w:rsidR="00E55A46" w:rsidRPr="00743D98" w:rsidRDefault="00E55A46" w:rsidP="00E55A46">
      <w:pPr>
        <w:adjustRightInd w:val="0"/>
        <w:snapToGrid w:val="0"/>
        <w:spacing w:line="560" w:lineRule="exact"/>
        <w:rPr>
          <w:rFonts w:asciiTheme="minorEastAsia" w:hAnsiTheme="minorEastAsia"/>
          <w:b/>
          <w:sz w:val="32"/>
          <w:szCs w:val="32"/>
        </w:rPr>
      </w:pPr>
      <w:r w:rsidRPr="00743D98">
        <w:rPr>
          <w:rFonts w:asciiTheme="minorEastAsia" w:hAnsiTheme="minorEastAsia" w:hint="eastAsia"/>
          <w:b/>
          <w:sz w:val="32"/>
          <w:szCs w:val="32"/>
        </w:rPr>
        <w:t>职责：</w:t>
      </w:r>
    </w:p>
    <w:p w:rsidR="00664F6A" w:rsidRPr="00743D98" w:rsidRDefault="00664F6A" w:rsidP="00664F6A">
      <w:pPr>
        <w:adjustRightInd w:val="0"/>
        <w:snapToGrid w:val="0"/>
        <w:spacing w:line="560" w:lineRule="exact"/>
        <w:ind w:firstLineChars="200" w:firstLine="640"/>
        <w:rPr>
          <w:rFonts w:asciiTheme="minorEastAsia" w:hAnsiTheme="minorEastAsia"/>
          <w:sz w:val="32"/>
          <w:szCs w:val="32"/>
        </w:rPr>
      </w:pPr>
      <w:r w:rsidRPr="00743D98">
        <w:rPr>
          <w:rFonts w:asciiTheme="minorEastAsia" w:hAnsiTheme="minorEastAsia" w:hint="eastAsia"/>
          <w:sz w:val="32"/>
          <w:szCs w:val="32"/>
        </w:rPr>
        <w:t>在实验室主管的指导下，主要负责</w:t>
      </w:r>
      <w:r w:rsidRPr="00743D98">
        <w:rPr>
          <w:rFonts w:asciiTheme="minorEastAsia" w:hAnsiTheme="minorEastAsia"/>
          <w:sz w:val="32"/>
          <w:szCs w:val="32"/>
        </w:rPr>
        <w:t>电子显微镜样品制备及显微实验技术</w:t>
      </w:r>
      <w:r w:rsidRPr="00743D98">
        <w:rPr>
          <w:rFonts w:asciiTheme="minorEastAsia" w:hAnsiTheme="minorEastAsia" w:hint="eastAsia"/>
          <w:sz w:val="32"/>
          <w:szCs w:val="32"/>
        </w:rPr>
        <w:t>的服务，实验样品处理、仪器的维护以及操作，独立</w:t>
      </w:r>
      <w:r w:rsidR="00E5524C">
        <w:rPr>
          <w:rFonts w:asciiTheme="minorEastAsia" w:hAnsiTheme="minorEastAsia" w:hint="eastAsia"/>
          <w:sz w:val="32"/>
          <w:szCs w:val="32"/>
        </w:rPr>
        <w:t>或协助</w:t>
      </w:r>
      <w:r w:rsidRPr="00743D98">
        <w:rPr>
          <w:rFonts w:asciiTheme="minorEastAsia" w:hAnsiTheme="minorEastAsia" w:hint="eastAsia"/>
          <w:sz w:val="32"/>
          <w:szCs w:val="32"/>
        </w:rPr>
        <w:t>研究人员完成常规实验项目及测试工作，对合作单位的人员进行培训和教学，参与电子显微镜室的日常事务的管理，参与新项目与技术的开发。</w:t>
      </w:r>
    </w:p>
    <w:p w:rsidR="00664F6A" w:rsidRPr="00DB7B63" w:rsidRDefault="00664F6A" w:rsidP="00DB7B63">
      <w:pPr>
        <w:adjustRightInd w:val="0"/>
        <w:snapToGrid w:val="0"/>
        <w:spacing w:line="560" w:lineRule="exact"/>
        <w:rPr>
          <w:rFonts w:asciiTheme="minorEastAsia" w:hAnsiTheme="minorEastAsia"/>
          <w:b/>
          <w:sz w:val="32"/>
          <w:szCs w:val="32"/>
          <w:shd w:val="pct15" w:color="auto" w:fill="FFFFFF"/>
        </w:rPr>
      </w:pPr>
      <w:r w:rsidRPr="00DB7B63">
        <w:rPr>
          <w:rFonts w:asciiTheme="minorEastAsia" w:hAnsiTheme="minorEastAsia" w:hint="eastAsia"/>
          <w:b/>
          <w:sz w:val="32"/>
          <w:szCs w:val="32"/>
        </w:rPr>
        <w:t>要求：</w:t>
      </w:r>
    </w:p>
    <w:p w:rsidR="00664F6A" w:rsidRPr="00743D98" w:rsidRDefault="00664F6A" w:rsidP="00DB7B63">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lastRenderedPageBreak/>
        <w:t>1. 生物学或相关专业，本科以上学历</w:t>
      </w:r>
      <w:r w:rsidR="00F4441E">
        <w:rPr>
          <w:rFonts w:asciiTheme="minorEastAsia" w:hAnsiTheme="minorEastAsia" w:hint="eastAsia"/>
          <w:sz w:val="32"/>
          <w:szCs w:val="32"/>
        </w:rPr>
        <w:t>(本科需毕业一年并取得学士学位)</w:t>
      </w:r>
      <w:r w:rsidRPr="00743D98">
        <w:rPr>
          <w:rFonts w:asciiTheme="minorEastAsia" w:hAnsiTheme="minorEastAsia" w:hint="eastAsia"/>
          <w:sz w:val="32"/>
          <w:szCs w:val="32"/>
        </w:rPr>
        <w:t>；</w:t>
      </w:r>
    </w:p>
    <w:p w:rsidR="00664F6A" w:rsidRPr="00743D98" w:rsidRDefault="00664F6A" w:rsidP="00DB7B63">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2. 意愿从事实验技术服务工作，工作认真细心、性格沉稳细致，有团队合作意识，并善于分析总结积极进取。</w:t>
      </w:r>
    </w:p>
    <w:p w:rsidR="00664F6A" w:rsidRPr="00743D98" w:rsidRDefault="00664F6A" w:rsidP="00DB7B63">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3. 有从事过生物电子显微技术、生物样品制备相关技术研究经历者优先。</w:t>
      </w:r>
    </w:p>
    <w:p w:rsidR="00321933" w:rsidRDefault="00321933" w:rsidP="00664F6A">
      <w:pPr>
        <w:rPr>
          <w:rFonts w:asciiTheme="minorEastAsia" w:hAnsiTheme="minorEastAsia" w:hint="eastAsia"/>
          <w:b/>
          <w:sz w:val="32"/>
          <w:szCs w:val="32"/>
        </w:rPr>
      </w:pPr>
    </w:p>
    <w:p w:rsidR="007F463C" w:rsidRPr="00743D98" w:rsidRDefault="00CC1C72" w:rsidP="00664F6A">
      <w:pPr>
        <w:rPr>
          <w:rFonts w:asciiTheme="minorEastAsia" w:hAnsiTheme="minorEastAsia"/>
          <w:sz w:val="32"/>
          <w:szCs w:val="32"/>
        </w:rPr>
      </w:pPr>
      <w:r w:rsidRPr="00CC1C72">
        <w:rPr>
          <w:rFonts w:asciiTheme="minorEastAsia" w:hAnsiTheme="minorEastAsia" w:hint="eastAsia"/>
          <w:b/>
          <w:sz w:val="32"/>
          <w:szCs w:val="32"/>
        </w:rPr>
        <w:t>三、</w:t>
      </w:r>
      <w:r w:rsidR="00834533" w:rsidRPr="00743D98">
        <w:rPr>
          <w:rFonts w:asciiTheme="minorEastAsia" w:hAnsiTheme="minorEastAsia" w:hint="eastAsia"/>
          <w:sz w:val="32"/>
          <w:szCs w:val="32"/>
        </w:rPr>
        <w:t>高效流式细胞分析与分选</w:t>
      </w:r>
      <w:r w:rsidR="00885AFA">
        <w:rPr>
          <w:rFonts w:asciiTheme="minorEastAsia" w:hAnsiTheme="minorEastAsia" w:hint="eastAsia"/>
          <w:sz w:val="32"/>
          <w:szCs w:val="32"/>
        </w:rPr>
        <w:t>岗位</w:t>
      </w:r>
    </w:p>
    <w:p w:rsidR="0019600C" w:rsidRPr="00743D98" w:rsidRDefault="0019600C" w:rsidP="0019600C">
      <w:pPr>
        <w:adjustRightInd w:val="0"/>
        <w:snapToGrid w:val="0"/>
        <w:spacing w:line="560" w:lineRule="exact"/>
        <w:rPr>
          <w:rFonts w:asciiTheme="minorEastAsia" w:hAnsiTheme="minorEastAsia"/>
          <w:b/>
          <w:sz w:val="32"/>
          <w:szCs w:val="32"/>
        </w:rPr>
      </w:pPr>
      <w:r w:rsidRPr="00743D98">
        <w:rPr>
          <w:rFonts w:asciiTheme="minorEastAsia" w:hAnsiTheme="minorEastAsia" w:hint="eastAsia"/>
          <w:b/>
          <w:sz w:val="32"/>
          <w:szCs w:val="32"/>
        </w:rPr>
        <w:t>职责：</w:t>
      </w:r>
    </w:p>
    <w:p w:rsidR="001024F8" w:rsidRPr="00743D98" w:rsidRDefault="001024F8" w:rsidP="001024F8">
      <w:pPr>
        <w:adjustRightInd w:val="0"/>
        <w:snapToGrid w:val="0"/>
        <w:spacing w:line="560" w:lineRule="exact"/>
        <w:ind w:firstLineChars="200" w:firstLine="640"/>
        <w:rPr>
          <w:rFonts w:asciiTheme="minorEastAsia" w:hAnsiTheme="minorEastAsia"/>
          <w:sz w:val="32"/>
          <w:szCs w:val="32"/>
        </w:rPr>
      </w:pPr>
      <w:r w:rsidRPr="00743D98">
        <w:rPr>
          <w:rFonts w:asciiTheme="minorEastAsia" w:hAnsiTheme="minorEastAsia" w:hint="eastAsia"/>
          <w:sz w:val="32"/>
          <w:szCs w:val="32"/>
        </w:rPr>
        <w:t>在实验室主管的指导下，主要负责流式细胞分析与分选实验技术及共聚焦显微镜室的日常事务的管理，仪器的维护以及操作，独立</w:t>
      </w:r>
      <w:r w:rsidR="00E41310">
        <w:rPr>
          <w:rFonts w:asciiTheme="minorEastAsia" w:hAnsiTheme="minorEastAsia" w:hint="eastAsia"/>
          <w:sz w:val="32"/>
          <w:szCs w:val="32"/>
        </w:rPr>
        <w:t>或协助</w:t>
      </w:r>
      <w:r w:rsidRPr="00743D98">
        <w:rPr>
          <w:rFonts w:asciiTheme="minorEastAsia" w:hAnsiTheme="minorEastAsia" w:hint="eastAsia"/>
          <w:sz w:val="32"/>
          <w:szCs w:val="32"/>
        </w:rPr>
        <w:t>研究人员完成常规实验项目及测试工作，对合作单位的人员进行培训和教学，参与新项目与技术的开发。</w:t>
      </w:r>
    </w:p>
    <w:p w:rsidR="001024F8" w:rsidRPr="00CC1C72" w:rsidRDefault="001024F8" w:rsidP="00CC1C72">
      <w:pPr>
        <w:adjustRightInd w:val="0"/>
        <w:snapToGrid w:val="0"/>
        <w:spacing w:line="560" w:lineRule="exact"/>
        <w:rPr>
          <w:rFonts w:asciiTheme="minorEastAsia" w:hAnsiTheme="minorEastAsia"/>
          <w:b/>
          <w:sz w:val="32"/>
          <w:szCs w:val="32"/>
          <w:shd w:val="pct15" w:color="auto" w:fill="FFFFFF"/>
        </w:rPr>
      </w:pPr>
      <w:r w:rsidRPr="00CC1C72">
        <w:rPr>
          <w:rFonts w:asciiTheme="minorEastAsia" w:hAnsiTheme="minorEastAsia" w:hint="eastAsia"/>
          <w:b/>
          <w:sz w:val="32"/>
          <w:szCs w:val="32"/>
        </w:rPr>
        <w:t>要求：</w:t>
      </w:r>
    </w:p>
    <w:p w:rsidR="001024F8" w:rsidRPr="00743D98" w:rsidRDefault="001024F8" w:rsidP="00CC1C72">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 xml:space="preserve">1. </w:t>
      </w:r>
      <w:r w:rsidR="004139EB">
        <w:rPr>
          <w:rFonts w:asciiTheme="minorEastAsia" w:hAnsiTheme="minorEastAsia" w:hint="eastAsia"/>
          <w:sz w:val="32"/>
          <w:szCs w:val="32"/>
        </w:rPr>
        <w:t>生物学、基础医学、化学或相关专业，本科以上学历(本科需毕业一年并取得学士学位)</w:t>
      </w:r>
      <w:r w:rsidRPr="00743D98">
        <w:rPr>
          <w:rFonts w:asciiTheme="minorEastAsia" w:hAnsiTheme="minorEastAsia" w:hint="eastAsia"/>
          <w:sz w:val="32"/>
          <w:szCs w:val="32"/>
        </w:rPr>
        <w:t>；</w:t>
      </w:r>
    </w:p>
    <w:p w:rsidR="001024F8" w:rsidRPr="00743D98" w:rsidRDefault="001024F8" w:rsidP="001A1223">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2. 意愿从事实验技术服务工作，工作认真细心、性格沉稳细致，有团队合作意识，并善于分析总结积极进取。</w:t>
      </w:r>
    </w:p>
    <w:p w:rsidR="001024F8" w:rsidRPr="00743D98" w:rsidRDefault="001024F8" w:rsidP="001A1223">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3. 有从事过流式细胞分析与分选及生物显微技术、生物样品制备相关技术研究经历者优先。</w:t>
      </w:r>
    </w:p>
    <w:p w:rsidR="00321933" w:rsidRDefault="00321933" w:rsidP="001024F8">
      <w:pPr>
        <w:rPr>
          <w:rFonts w:asciiTheme="minorEastAsia" w:hAnsiTheme="minorEastAsia" w:hint="eastAsia"/>
          <w:b/>
          <w:sz w:val="32"/>
          <w:szCs w:val="32"/>
        </w:rPr>
      </w:pPr>
    </w:p>
    <w:p w:rsidR="00D50C1E" w:rsidRPr="00743D98" w:rsidRDefault="00B66587" w:rsidP="001024F8">
      <w:pPr>
        <w:rPr>
          <w:rFonts w:asciiTheme="minorEastAsia" w:hAnsiTheme="minorEastAsia"/>
          <w:sz w:val="32"/>
          <w:szCs w:val="32"/>
        </w:rPr>
      </w:pPr>
      <w:r w:rsidRPr="00B66587">
        <w:rPr>
          <w:rFonts w:asciiTheme="minorEastAsia" w:hAnsiTheme="minorEastAsia" w:hint="eastAsia"/>
          <w:b/>
          <w:sz w:val="32"/>
          <w:szCs w:val="32"/>
        </w:rPr>
        <w:t>四、</w:t>
      </w:r>
      <w:r w:rsidR="001414DF">
        <w:rPr>
          <w:rFonts w:asciiTheme="minorEastAsia" w:hAnsiTheme="minorEastAsia" w:hint="eastAsia"/>
          <w:sz w:val="32"/>
          <w:szCs w:val="32"/>
        </w:rPr>
        <w:t>代谢与蛋白组学实验样品制备及数据分析岗位</w:t>
      </w:r>
    </w:p>
    <w:p w:rsidR="000D205C" w:rsidRPr="00743D98" w:rsidRDefault="000D205C" w:rsidP="00EA2E64">
      <w:pPr>
        <w:adjustRightInd w:val="0"/>
        <w:snapToGrid w:val="0"/>
        <w:spacing w:line="560" w:lineRule="exact"/>
        <w:rPr>
          <w:rFonts w:asciiTheme="minorEastAsia" w:hAnsiTheme="minorEastAsia"/>
          <w:b/>
          <w:sz w:val="32"/>
          <w:szCs w:val="32"/>
        </w:rPr>
      </w:pPr>
      <w:r w:rsidRPr="00743D98">
        <w:rPr>
          <w:rFonts w:asciiTheme="minorEastAsia" w:hAnsiTheme="minorEastAsia" w:hint="eastAsia"/>
          <w:b/>
          <w:sz w:val="32"/>
          <w:szCs w:val="32"/>
        </w:rPr>
        <w:t>岗位职责：</w:t>
      </w:r>
    </w:p>
    <w:p w:rsidR="000D205C" w:rsidRPr="00743D98" w:rsidRDefault="000D205C" w:rsidP="000D205C">
      <w:pPr>
        <w:adjustRightInd w:val="0"/>
        <w:snapToGrid w:val="0"/>
        <w:spacing w:line="560" w:lineRule="exact"/>
        <w:ind w:firstLineChars="200" w:firstLine="640"/>
        <w:rPr>
          <w:rFonts w:asciiTheme="minorEastAsia" w:hAnsiTheme="minorEastAsia"/>
          <w:sz w:val="32"/>
          <w:szCs w:val="32"/>
        </w:rPr>
      </w:pPr>
      <w:r w:rsidRPr="00743D98">
        <w:rPr>
          <w:rFonts w:asciiTheme="minorEastAsia" w:hAnsiTheme="minorEastAsia" w:hint="eastAsia"/>
          <w:sz w:val="32"/>
          <w:szCs w:val="32"/>
        </w:rPr>
        <w:lastRenderedPageBreak/>
        <w:t>在实验室主管的领导下，主要负责生命科学大型仪器共享平台平</w:t>
      </w:r>
      <w:r w:rsidR="00C73A08">
        <w:rPr>
          <w:rFonts w:asciiTheme="minorEastAsia" w:hAnsiTheme="minorEastAsia" w:hint="eastAsia"/>
          <w:sz w:val="32"/>
          <w:szCs w:val="32"/>
        </w:rPr>
        <w:t>代谢与蛋白组学实验样品制备及数据分析，参与生物质谱管理。</w:t>
      </w:r>
    </w:p>
    <w:p w:rsidR="000D205C" w:rsidRPr="00EA2E64" w:rsidRDefault="000D205C" w:rsidP="00EA2E64">
      <w:pPr>
        <w:adjustRightInd w:val="0"/>
        <w:snapToGrid w:val="0"/>
        <w:spacing w:line="560" w:lineRule="exact"/>
        <w:rPr>
          <w:rFonts w:asciiTheme="minorEastAsia" w:hAnsiTheme="minorEastAsia"/>
          <w:b/>
          <w:sz w:val="32"/>
          <w:szCs w:val="32"/>
          <w:shd w:val="pct15" w:color="auto" w:fill="FFFFFF"/>
        </w:rPr>
      </w:pPr>
      <w:r w:rsidRPr="00EA2E64">
        <w:rPr>
          <w:rFonts w:asciiTheme="minorEastAsia" w:hAnsiTheme="minorEastAsia" w:hint="eastAsia"/>
          <w:b/>
          <w:sz w:val="32"/>
          <w:szCs w:val="32"/>
        </w:rPr>
        <w:t>职位要求：</w:t>
      </w:r>
    </w:p>
    <w:p w:rsidR="000D205C" w:rsidRPr="00743D98" w:rsidRDefault="000D205C" w:rsidP="00EA2E64">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1. 生物学、化学、信息学等相关专业硕士以上学位，身体健康；具有实验室管理或相关工作经历</w:t>
      </w:r>
      <w:r w:rsidR="0025589A">
        <w:rPr>
          <w:rFonts w:asciiTheme="minorEastAsia" w:hAnsiTheme="minorEastAsia" w:hint="eastAsia"/>
          <w:sz w:val="32"/>
          <w:szCs w:val="32"/>
        </w:rPr>
        <w:t>优先</w:t>
      </w:r>
      <w:r w:rsidRPr="00743D98">
        <w:rPr>
          <w:rFonts w:asciiTheme="minorEastAsia" w:hAnsiTheme="minorEastAsia" w:hint="eastAsia"/>
          <w:sz w:val="32"/>
          <w:szCs w:val="32"/>
        </w:rPr>
        <w:t>；</w:t>
      </w:r>
    </w:p>
    <w:p w:rsidR="000D205C" w:rsidRPr="00743D98" w:rsidRDefault="000D205C" w:rsidP="00EA2E64">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2. 具备良好的团队协作和探索精神；</w:t>
      </w:r>
    </w:p>
    <w:p w:rsidR="000D205C" w:rsidRPr="00743D98" w:rsidRDefault="000D205C" w:rsidP="00EA2E64">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3. 有蛋白质组、基因组、或代谢；等组学研究经历；</w:t>
      </w:r>
    </w:p>
    <w:p w:rsidR="000D205C" w:rsidRPr="00743D98" w:rsidRDefault="000D205C" w:rsidP="00EA2E64">
      <w:pPr>
        <w:adjustRightInd w:val="0"/>
        <w:snapToGrid w:val="0"/>
        <w:spacing w:line="560" w:lineRule="exact"/>
        <w:rPr>
          <w:rFonts w:asciiTheme="minorEastAsia" w:hAnsiTheme="minorEastAsia"/>
          <w:sz w:val="32"/>
          <w:szCs w:val="32"/>
        </w:rPr>
      </w:pPr>
      <w:r w:rsidRPr="00743D98">
        <w:rPr>
          <w:rFonts w:asciiTheme="minorEastAsia" w:hAnsiTheme="minorEastAsia" w:hint="eastAsia"/>
          <w:sz w:val="32"/>
          <w:szCs w:val="32"/>
        </w:rPr>
        <w:t>4. 有生物技术平台建设、团队管理经验者优先。</w:t>
      </w:r>
    </w:p>
    <w:p w:rsidR="000D205C" w:rsidRPr="000D205C" w:rsidRDefault="000D205C" w:rsidP="001024F8">
      <w:pPr>
        <w:rPr>
          <w:rFonts w:asciiTheme="majorEastAsia" w:eastAsiaTheme="majorEastAsia" w:hAnsiTheme="majorEastAsia"/>
          <w:sz w:val="32"/>
          <w:szCs w:val="32"/>
        </w:rPr>
      </w:pPr>
    </w:p>
    <w:sectPr w:rsidR="000D205C" w:rsidRPr="000D205C" w:rsidSect="00F17C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13" w:rsidRDefault="00D92D13" w:rsidP="009A42B6">
      <w:r>
        <w:separator/>
      </w:r>
    </w:p>
  </w:endnote>
  <w:endnote w:type="continuationSeparator" w:id="1">
    <w:p w:rsidR="00D92D13" w:rsidRDefault="00D92D13" w:rsidP="009A4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13" w:rsidRDefault="00D92D13" w:rsidP="009A42B6">
      <w:r>
        <w:separator/>
      </w:r>
    </w:p>
  </w:footnote>
  <w:footnote w:type="continuationSeparator" w:id="1">
    <w:p w:rsidR="00D92D13" w:rsidRDefault="00D92D13" w:rsidP="009A4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37BD"/>
    <w:multiLevelType w:val="hybridMultilevel"/>
    <w:tmpl w:val="788AA75E"/>
    <w:lvl w:ilvl="0" w:tplc="8ACE69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BBB"/>
    <w:rsid w:val="00014D8A"/>
    <w:rsid w:val="00035A98"/>
    <w:rsid w:val="00087356"/>
    <w:rsid w:val="000D205C"/>
    <w:rsid w:val="000E7E68"/>
    <w:rsid w:val="001024F8"/>
    <w:rsid w:val="001315A5"/>
    <w:rsid w:val="001414DF"/>
    <w:rsid w:val="0016044C"/>
    <w:rsid w:val="0019600C"/>
    <w:rsid w:val="001A1223"/>
    <w:rsid w:val="001A3ACE"/>
    <w:rsid w:val="001B6DCF"/>
    <w:rsid w:val="00220A4C"/>
    <w:rsid w:val="00236307"/>
    <w:rsid w:val="002439D4"/>
    <w:rsid w:val="0025589A"/>
    <w:rsid w:val="002E179B"/>
    <w:rsid w:val="00321933"/>
    <w:rsid w:val="003237D1"/>
    <w:rsid w:val="00387078"/>
    <w:rsid w:val="003A7815"/>
    <w:rsid w:val="003E04E0"/>
    <w:rsid w:val="003F11D9"/>
    <w:rsid w:val="004139EB"/>
    <w:rsid w:val="0042352F"/>
    <w:rsid w:val="00452245"/>
    <w:rsid w:val="0046283B"/>
    <w:rsid w:val="00485726"/>
    <w:rsid w:val="00486B2D"/>
    <w:rsid w:val="00491CDE"/>
    <w:rsid w:val="00533BBB"/>
    <w:rsid w:val="005851C5"/>
    <w:rsid w:val="00664F6A"/>
    <w:rsid w:val="00686E63"/>
    <w:rsid w:val="006D7EA6"/>
    <w:rsid w:val="00703F29"/>
    <w:rsid w:val="007246E3"/>
    <w:rsid w:val="00743236"/>
    <w:rsid w:val="00743D98"/>
    <w:rsid w:val="00787A5A"/>
    <w:rsid w:val="007A29E0"/>
    <w:rsid w:val="007F463C"/>
    <w:rsid w:val="0080063E"/>
    <w:rsid w:val="00822285"/>
    <w:rsid w:val="00834533"/>
    <w:rsid w:val="00834A97"/>
    <w:rsid w:val="00885AFA"/>
    <w:rsid w:val="0089311A"/>
    <w:rsid w:val="008D0913"/>
    <w:rsid w:val="00974F47"/>
    <w:rsid w:val="009A42B6"/>
    <w:rsid w:val="00A11A4A"/>
    <w:rsid w:val="00A47B92"/>
    <w:rsid w:val="00A81CD0"/>
    <w:rsid w:val="00A844E8"/>
    <w:rsid w:val="00A917F1"/>
    <w:rsid w:val="00A9346C"/>
    <w:rsid w:val="00A9490C"/>
    <w:rsid w:val="00AA36E3"/>
    <w:rsid w:val="00AE1D26"/>
    <w:rsid w:val="00B203B6"/>
    <w:rsid w:val="00B2674E"/>
    <w:rsid w:val="00B601CE"/>
    <w:rsid w:val="00B66587"/>
    <w:rsid w:val="00B81165"/>
    <w:rsid w:val="00B8720B"/>
    <w:rsid w:val="00BD2363"/>
    <w:rsid w:val="00C3254C"/>
    <w:rsid w:val="00C73A08"/>
    <w:rsid w:val="00CC1C72"/>
    <w:rsid w:val="00D50C1E"/>
    <w:rsid w:val="00D516F5"/>
    <w:rsid w:val="00D85671"/>
    <w:rsid w:val="00D92D13"/>
    <w:rsid w:val="00DB7B63"/>
    <w:rsid w:val="00DD692B"/>
    <w:rsid w:val="00E26FEE"/>
    <w:rsid w:val="00E32C92"/>
    <w:rsid w:val="00E41310"/>
    <w:rsid w:val="00E5524C"/>
    <w:rsid w:val="00E55A46"/>
    <w:rsid w:val="00EA2E64"/>
    <w:rsid w:val="00EB54C1"/>
    <w:rsid w:val="00EB578E"/>
    <w:rsid w:val="00ED5FF2"/>
    <w:rsid w:val="00F17C83"/>
    <w:rsid w:val="00F4441E"/>
    <w:rsid w:val="00F54347"/>
    <w:rsid w:val="00F80A4E"/>
    <w:rsid w:val="00F9481B"/>
    <w:rsid w:val="00FB3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E68"/>
    <w:pPr>
      <w:ind w:firstLineChars="200" w:firstLine="420"/>
    </w:pPr>
  </w:style>
  <w:style w:type="paragraph" w:styleId="a4">
    <w:name w:val="header"/>
    <w:basedOn w:val="a"/>
    <w:link w:val="Char"/>
    <w:uiPriority w:val="99"/>
    <w:unhideWhenUsed/>
    <w:rsid w:val="000E7E6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0E7E68"/>
    <w:rPr>
      <w:rFonts w:ascii="Times New Roman" w:eastAsia="宋体" w:hAnsi="Times New Roman" w:cs="Times New Roman"/>
      <w:sz w:val="18"/>
      <w:szCs w:val="18"/>
    </w:rPr>
  </w:style>
  <w:style w:type="paragraph" w:styleId="a5">
    <w:name w:val="footer"/>
    <w:basedOn w:val="a"/>
    <w:link w:val="Char0"/>
    <w:uiPriority w:val="99"/>
    <w:semiHidden/>
    <w:unhideWhenUsed/>
    <w:rsid w:val="009A42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42B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董伟</dc:creator>
  <cp:lastModifiedBy>董伟</cp:lastModifiedBy>
  <cp:revision>7</cp:revision>
  <cp:lastPrinted>2017-11-20T03:16:00Z</cp:lastPrinted>
  <dcterms:created xsi:type="dcterms:W3CDTF">2017-12-05T07:56:00Z</dcterms:created>
  <dcterms:modified xsi:type="dcterms:W3CDTF">2017-12-05T08:24:00Z</dcterms:modified>
</cp:coreProperties>
</file>