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12" w:afterLines="100" w:afterAutospacing="0" w:line="360" w:lineRule="auto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color w:val="3F3F3F"/>
          <w:kern w:val="0"/>
          <w:sz w:val="36"/>
          <w:szCs w:val="36"/>
          <w:lang w:val="en-US"/>
        </w:rPr>
      </w:pPr>
      <w:r>
        <w:rPr>
          <w:rFonts w:ascii="Times New Roman" w:hAnsi="Times New Roman" w:eastAsia="黑体" w:cs="黑体"/>
          <w:b/>
          <w:bCs w:val="0"/>
          <w:color w:val="3F3F3F"/>
          <w:kern w:val="0"/>
          <w:sz w:val="36"/>
          <w:szCs w:val="36"/>
          <w:lang w:val="en-US" w:eastAsia="zh-CN" w:bidi="ar"/>
        </w:rPr>
        <w:t>中央统战部</w:t>
      </w:r>
      <w:r>
        <w:rPr>
          <w:rFonts w:hint="default" w:ascii="Times New Roman" w:hAnsi="Times New Roman" w:eastAsia="黑体" w:cs="Times New Roman"/>
          <w:b/>
          <w:bCs w:val="0"/>
          <w:color w:val="3F3F3F"/>
          <w:kern w:val="0"/>
          <w:sz w:val="36"/>
          <w:szCs w:val="36"/>
          <w:lang w:val="en-US" w:eastAsia="zh-CN" w:bidi="ar"/>
        </w:rPr>
        <w:t>2017</w:t>
      </w:r>
      <w:r>
        <w:rPr>
          <w:rFonts w:hint="eastAsia" w:ascii="Times New Roman" w:hAnsi="Times New Roman" w:eastAsia="黑体" w:cs="黑体"/>
          <w:b/>
          <w:bCs w:val="0"/>
          <w:color w:val="3F3F3F"/>
          <w:kern w:val="0"/>
          <w:sz w:val="36"/>
          <w:szCs w:val="36"/>
          <w:lang w:val="en-US" w:eastAsia="zh-CN" w:bidi="ar"/>
        </w:rPr>
        <w:t>年度考录公务员拟录用人员名单</w:t>
      </w:r>
    </w:p>
    <w:tbl>
      <w:tblPr>
        <w:tblW w:w="9334" w:type="dxa"/>
        <w:jc w:val="center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137"/>
        <w:gridCol w:w="849"/>
        <w:gridCol w:w="1702"/>
        <w:gridCol w:w="1842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840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color w:val="3F3F3F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研究室三处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伍昊婿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906111011017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北京东方雨虹防水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技术股份有限公司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2017.03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至今待业）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七局二处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琳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906113030130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河北省邢台市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市委办公室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（事业编制）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八局二处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郭晓宇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906111451124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北京市朝阳区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F3F3F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3F3F3F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中小企业服务中心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93D17"/>
    <w:rsid w:val="44393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2017-05-27T07:56:00Z</dcterms:created>
  <dc:creator>Administrator</dc:creator>
  <cp:lastModifiedBy>Administrator</cp:lastModifiedBy>
  <dcterms:modified xsi:type="dcterms:W3CDTF">2017-05-27T07:58:00Z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