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 w:line="263" w:lineRule="atLeast"/>
        <w:ind w:left="440" w:right="440"/>
        <w:jc w:val="center"/>
        <w:rPr>
          <w:b/>
          <w:color w:val="FF6600"/>
          <w:sz w:val="22"/>
          <w:szCs w:val="22"/>
        </w:rPr>
      </w:pPr>
      <w:r>
        <w:rPr>
          <w:b/>
          <w:i w:val="0"/>
          <w:caps w:val="0"/>
          <w:color w:val="FF6600"/>
          <w:spacing w:val="0"/>
          <w:sz w:val="22"/>
          <w:szCs w:val="22"/>
          <w:bdr w:val="none" w:color="auto" w:sz="0" w:space="0"/>
        </w:rPr>
        <w:t>工业和信息化部产业发展促进中心公开招聘拟录用人员信息表(2017年度第一次公开招聘)</w:t>
      </w:r>
    </w:p>
    <w:tbl>
      <w:tblPr>
        <w:tblW w:w="10869" w:type="dxa"/>
        <w:tblInd w:w="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10869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单位公开招聘网址：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  <w:t>www.idpc.org.cn           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公示电话：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  <w:t>010-68207710</w:t>
            </w:r>
          </w:p>
          <w:tbl>
            <w:tblPr>
              <w:tblW w:w="6499" w:type="dxa"/>
              <w:jc w:val="center"/>
              <w:tblInd w:w="2178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9"/>
              <w:gridCol w:w="621"/>
              <w:gridCol w:w="690"/>
              <w:gridCol w:w="1765"/>
              <w:gridCol w:w="1082"/>
              <w:gridCol w:w="919"/>
              <w:gridCol w:w="55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64" w:hRule="atLeast"/>
                <w:jc w:val="center"/>
              </w:trPr>
              <w:tc>
                <w:tcPr>
                  <w:tcW w:w="86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岗位名称</w:t>
                  </w:r>
                </w:p>
              </w:tc>
              <w:tc>
                <w:tcPr>
                  <w:tcW w:w="6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6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性别</w:t>
                  </w:r>
                </w:p>
              </w:tc>
              <w:tc>
                <w:tcPr>
                  <w:tcW w:w="17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毕业院校或原工作单位</w:t>
                  </w:r>
                </w:p>
              </w:tc>
              <w:tc>
                <w:tcPr>
                  <w:tcW w:w="10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学历</w:t>
                  </w:r>
                </w:p>
              </w:tc>
              <w:tc>
                <w:tcPr>
                  <w:tcW w:w="91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专业</w:t>
                  </w:r>
                </w:p>
              </w:tc>
              <w:tc>
                <w:tcPr>
                  <w:tcW w:w="5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备注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92" w:hRule="atLeast"/>
                <w:jc w:val="center"/>
              </w:trPr>
              <w:tc>
                <w:tcPr>
                  <w:tcW w:w="86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会 计</w:t>
                  </w:r>
                </w:p>
              </w:tc>
              <w:tc>
                <w:tcPr>
                  <w:tcW w:w="6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张宏洋</w:t>
                  </w:r>
                </w:p>
              </w:tc>
              <w:tc>
                <w:tcPr>
                  <w:tcW w:w="69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76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中央财经大学</w:t>
                  </w:r>
                </w:p>
              </w:tc>
              <w:tc>
                <w:tcPr>
                  <w:tcW w:w="10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91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财政学</w:t>
                  </w:r>
                </w:p>
              </w:tc>
              <w:tc>
                <w:tcPr>
                  <w:tcW w:w="55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bdr w:val="none" w:color="auto" w:sz="0" w:space="0"/>
                    </w:rPr>
                    <w:t> 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textAlignment w:val="top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F165E"/>
    <w:rsid w:val="3E8F1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2017-07-04T12:36:00Z</dcterms:created>
  <dc:creator>ASUS</dc:creator>
  <cp:lastModifiedBy>ASUS</cp:lastModifiedBy>
  <dcterms:modified xsi:type="dcterms:W3CDTF">2017-07-04T12:36:24Z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